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东北财经大学自学考试毕业生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学位申请平台操作指南</w:t>
      </w:r>
    </w:p>
    <w:p>
      <w:pPr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highlight w:val="yellow"/>
          <w:lang w:val="en-US" w:eastAsia="zh-CN"/>
        </w:rPr>
        <w:t>步骤1：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输入网址：</w:t>
      </w:r>
      <w:r>
        <w:rPr>
          <w:rFonts w:hint="eastAsia" w:ascii="宋体" w:hAnsi="宋体" w:eastAsia="宋体" w:cs="宋体"/>
          <w:sz w:val="24"/>
          <w:szCs w:val="24"/>
        </w:rPr>
        <w:fldChar w:fldCharType="begin"/>
      </w:r>
      <w:r>
        <w:rPr>
          <w:rFonts w:hint="eastAsia" w:ascii="宋体" w:hAnsi="宋体" w:eastAsia="宋体" w:cs="宋体"/>
          <w:sz w:val="24"/>
          <w:szCs w:val="24"/>
        </w:rPr>
        <w:instrText xml:space="preserve"> HYPERLINK "https://scestz.dufe.edu.cn/Login" </w:instrText>
      </w:r>
      <w:r>
        <w:rPr>
          <w:rFonts w:hint="eastAsia" w:ascii="宋体" w:hAnsi="宋体" w:eastAsia="宋体" w:cs="宋体"/>
          <w:sz w:val="24"/>
          <w:szCs w:val="24"/>
        </w:rPr>
        <w:fldChar w:fldCharType="separate"/>
      </w:r>
      <w:r>
        <w:rPr>
          <w:rStyle w:val="6"/>
          <w:rFonts w:hint="eastAsia" w:ascii="宋体" w:hAnsi="宋体" w:eastAsia="宋体" w:cs="宋体"/>
          <w:sz w:val="24"/>
          <w:szCs w:val="24"/>
        </w:rPr>
        <w:t>https://scestz.dufe.edu.cn/Login</w:t>
      </w:r>
      <w:r>
        <w:rPr>
          <w:rFonts w:hint="eastAsia" w:ascii="宋体" w:hAnsi="宋体" w:eastAsia="宋体" w:cs="宋体"/>
          <w:sz w:val="24"/>
          <w:szCs w:val="24"/>
        </w:rPr>
        <w:fldChar w:fldCharType="end"/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建议使用谷歌、火狐浏览器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jc w:val="center"/>
        <w:textAlignment w:val="auto"/>
      </w:pPr>
      <w:r>
        <w:drawing>
          <wp:inline distT="0" distB="0" distL="114300" distR="114300">
            <wp:extent cx="3810635" cy="3255010"/>
            <wp:effectExtent l="0" t="0" r="18415" b="254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810635" cy="3255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jc w:val="center"/>
        <w:textAlignment w:val="auto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highlight w:val="yellow"/>
          <w:lang w:val="en-US" w:eastAsia="zh-CN"/>
        </w:rPr>
        <w:t>步骤2：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登录平台。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①</w:t>
      </w:r>
      <w:r>
        <w:rPr>
          <w:rFonts w:hint="eastAsia" w:ascii="宋体" w:hAnsi="宋体" w:eastAsia="宋体" w:cs="宋体"/>
          <w:color w:val="FF0000"/>
          <w:sz w:val="24"/>
          <w:szCs w:val="24"/>
          <w:lang w:val="en-US" w:eastAsia="zh-CN"/>
        </w:rPr>
        <w:t>首次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登录平台的学生，</w:t>
      </w:r>
      <w:r>
        <w:rPr>
          <w:rFonts w:hint="eastAsia" w:ascii="宋体" w:hAnsi="宋体" w:eastAsia="宋体" w:cs="宋体"/>
          <w:color w:val="FF0000"/>
          <w:sz w:val="24"/>
          <w:szCs w:val="24"/>
          <w:lang w:val="en-US" w:eastAsia="zh-CN"/>
        </w:rPr>
        <w:t>账号为本人身份证号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，默认密码：Sce+身份证后六位（</w:t>
      </w:r>
      <w:r>
        <w:rPr>
          <w:rFonts w:hint="eastAsia" w:ascii="宋体" w:hAnsi="宋体" w:eastAsia="宋体" w:cs="宋体"/>
          <w:color w:val="FF0000"/>
          <w:sz w:val="24"/>
          <w:szCs w:val="24"/>
          <w:lang w:val="en-US" w:eastAsia="zh-CN"/>
        </w:rPr>
        <w:t>注意S大写、密码中不出现+号）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②</w:t>
      </w:r>
      <w:r>
        <w:rPr>
          <w:rFonts w:hint="eastAsia" w:ascii="宋体" w:hAnsi="宋体" w:eastAsia="宋体" w:cs="宋体"/>
          <w:color w:val="FF0000"/>
          <w:sz w:val="24"/>
          <w:szCs w:val="24"/>
          <w:lang w:val="en-US" w:eastAsia="zh-CN"/>
        </w:rPr>
        <w:t>曾注册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过平台的学生，直接登录即可，若忘记密码，点击“忘记密码”按钮，重置密码。</w:t>
      </w:r>
    </w:p>
    <w:p>
      <w:pPr>
        <w:ind w:firstLine="420" w:firstLineChars="200"/>
        <w:jc w:val="center"/>
      </w:pPr>
      <w:r>
        <w:drawing>
          <wp:inline distT="0" distB="0" distL="114300" distR="114300">
            <wp:extent cx="3710305" cy="3255645"/>
            <wp:effectExtent l="0" t="0" r="4445" b="190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710305" cy="3255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highlight w:val="yellow"/>
          <w:lang w:val="en-US" w:eastAsia="zh-CN"/>
        </w:rPr>
        <w:t>步骤3：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学位申请。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登录后，点击右下方“学位”按钮。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both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ind w:firstLine="420" w:firstLineChars="200"/>
        <w:jc w:val="center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drawing>
          <wp:inline distT="0" distB="0" distL="114300" distR="114300">
            <wp:extent cx="5042535" cy="2299335"/>
            <wp:effectExtent l="0" t="0" r="5715" b="571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042535" cy="2299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both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ind w:firstLine="480" w:firstLineChars="200"/>
        <w:jc w:val="both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符合申请条件的学生，直接点击“申请学位”按钮。</w:t>
      </w:r>
    </w:p>
    <w:p>
      <w:pPr>
        <w:ind w:firstLine="480" w:firstLineChars="200"/>
        <w:jc w:val="both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ind w:firstLine="480" w:firstLineChars="200"/>
        <w:jc w:val="center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bookmarkStart w:id="0" w:name="_GoBack"/>
      <w:r>
        <w:rPr>
          <w:rFonts w:hint="eastAsia" w:ascii="宋体" w:hAnsi="宋体" w:eastAsia="宋体" w:cs="宋体"/>
          <w:sz w:val="24"/>
          <w:szCs w:val="24"/>
          <w:lang w:val="en-US" w:eastAsia="zh-CN"/>
        </w:rPr>
        <w:drawing>
          <wp:inline distT="0" distB="0" distL="114300" distR="114300">
            <wp:extent cx="4304030" cy="2859405"/>
            <wp:effectExtent l="0" t="0" r="1270" b="17145"/>
            <wp:docPr id="3" name="图片 3" descr="12ef4c9a1076acf335e4fbe96b8b5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12ef4c9a1076acf335e4fbe96b8b5ca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304030" cy="2859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0"/>
    <w:p>
      <w:pPr>
        <w:ind w:firstLine="480" w:firstLineChars="200"/>
        <w:jc w:val="both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仔细阅读承诺书后，点击“确认”按钮。</w:t>
      </w:r>
    </w:p>
    <w:p>
      <w:pPr>
        <w:ind w:firstLine="420" w:firstLineChars="200"/>
        <w:jc w:val="center"/>
      </w:pPr>
      <w:r>
        <w:drawing>
          <wp:inline distT="0" distB="0" distL="114300" distR="114300">
            <wp:extent cx="3019425" cy="2457450"/>
            <wp:effectExtent l="0" t="0" r="9525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019425" cy="245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80" w:firstLineChars="200"/>
        <w:jc w:val="both"/>
        <w:rPr>
          <w:rFonts w:hint="default" w:ascii="宋体" w:hAnsi="宋体" w:eastAsia="宋体" w:cs="宋体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highlight w:val="yellow"/>
          <w:lang w:val="en-US" w:eastAsia="zh-CN"/>
        </w:rPr>
        <w:t>步骤4：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基本信息填写及核对</w:t>
      </w:r>
    </w:p>
    <w:p>
      <w:pPr>
        <w:ind w:firstLine="420" w:firstLineChars="200"/>
        <w:jc w:val="center"/>
      </w:pPr>
      <w:r>
        <w:drawing>
          <wp:inline distT="0" distB="0" distL="114300" distR="114300">
            <wp:extent cx="6229350" cy="8248650"/>
            <wp:effectExtent l="0" t="0" r="0" b="0"/>
            <wp:docPr id="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229350" cy="824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both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如实填写个人信息，并核对照片是否为本人，若非本人，请及时拨</w:t>
      </w:r>
      <w:r>
        <w:rPr>
          <w:rFonts w:hint="eastAsia"/>
          <w:sz w:val="24"/>
          <w:szCs w:val="24"/>
          <w:highlight w:val="none"/>
          <w:lang w:val="en-US" w:eastAsia="zh-CN"/>
        </w:rPr>
        <w:t>打电话：0411-84667859，进行核实。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both"/>
        <w:textAlignment w:val="auto"/>
        <w:rPr>
          <w:rFonts w:hint="default"/>
          <w:sz w:val="24"/>
          <w:szCs w:val="24"/>
          <w:highlight w:val="yellow"/>
          <w:lang w:val="en-US" w:eastAsia="zh-CN"/>
        </w:rPr>
      </w:pPr>
      <w:r>
        <w:rPr>
          <w:rFonts w:hint="eastAsia"/>
          <w:sz w:val="24"/>
          <w:szCs w:val="24"/>
          <w:highlight w:val="yellow"/>
          <w:lang w:val="en-US" w:eastAsia="zh-CN"/>
        </w:rPr>
        <w:t>步骤5：</w:t>
      </w:r>
      <w:r>
        <w:rPr>
          <w:rFonts w:hint="eastAsia"/>
          <w:sz w:val="24"/>
          <w:szCs w:val="24"/>
          <w:highlight w:val="none"/>
          <w:lang w:val="en-US" w:eastAsia="zh-CN"/>
        </w:rPr>
        <w:t>毕业论文信息填写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both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9525</wp:posOffset>
            </wp:positionH>
            <wp:positionV relativeFrom="paragraph">
              <wp:posOffset>121285</wp:posOffset>
            </wp:positionV>
            <wp:extent cx="6294755" cy="3524885"/>
            <wp:effectExtent l="0" t="0" r="10795" b="18415"/>
            <wp:wrapTopAndBottom/>
            <wp:docPr id="10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4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294755" cy="3524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sz w:val="24"/>
          <w:szCs w:val="24"/>
          <w:lang w:val="en-US" w:eastAsia="zh-CN"/>
        </w:rPr>
        <w:t>红色*</w:t>
      </w:r>
      <w:r>
        <w:rPr>
          <w:rFonts w:hint="eastAsia"/>
          <w:sz w:val="24"/>
          <w:szCs w:val="24"/>
          <w:lang w:val="en-US" w:eastAsia="zh-CN"/>
        </w:rPr>
        <w:t>为必填项。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both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自考毕业生须上传指导教师资料，包括高等学校教师资格证书、副教授以上职称（或相当于同级别职称）证书扫描件；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both"/>
        <w:textAlignment w:val="auto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部分学生需按要求在平台上传符合学位标准的毕业论文和通过“中国知网”</w:t>
      </w:r>
      <w:r>
        <w:rPr>
          <w:rFonts w:hint="default"/>
          <w:sz w:val="24"/>
          <w:szCs w:val="24"/>
          <w:lang w:val="en-US" w:eastAsia="zh-CN"/>
        </w:rPr>
        <w:fldChar w:fldCharType="begin"/>
      </w:r>
      <w:r>
        <w:rPr>
          <w:rFonts w:hint="default"/>
          <w:sz w:val="24"/>
          <w:szCs w:val="24"/>
          <w:lang w:val="en-US" w:eastAsia="zh-CN"/>
        </w:rPr>
        <w:instrText xml:space="preserve"> HYPERLINK "https://cx.cnki.net/" </w:instrText>
      </w:r>
      <w:r>
        <w:rPr>
          <w:rFonts w:hint="default"/>
          <w:sz w:val="24"/>
          <w:szCs w:val="24"/>
          <w:lang w:val="en-US" w:eastAsia="zh-CN"/>
        </w:rPr>
        <w:fldChar w:fldCharType="separate"/>
      </w:r>
      <w:r>
        <w:rPr>
          <w:rFonts w:hint="default"/>
          <w:sz w:val="24"/>
          <w:szCs w:val="24"/>
          <w:lang w:val="en-US" w:eastAsia="zh-CN"/>
        </w:rPr>
        <w:t>https://cx.cnki.net</w:t>
      </w:r>
      <w:r>
        <w:rPr>
          <w:rFonts w:hint="default"/>
          <w:sz w:val="24"/>
          <w:szCs w:val="24"/>
          <w:lang w:val="en-US" w:eastAsia="zh-CN"/>
        </w:rPr>
        <w:fldChar w:fldCharType="end"/>
      </w:r>
      <w:r>
        <w:rPr>
          <w:rFonts w:hint="default"/>
          <w:sz w:val="24"/>
          <w:szCs w:val="24"/>
          <w:lang w:val="en-US" w:eastAsia="zh-CN"/>
        </w:rPr>
        <w:t>检测且查重率低于30%的查重报告。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both"/>
        <w:textAlignment w:val="auto"/>
        <w:rPr>
          <w:rFonts w:hint="default"/>
          <w:sz w:val="24"/>
          <w:szCs w:val="24"/>
          <w:highlight w:val="yellow"/>
          <w:lang w:val="en-US" w:eastAsia="zh-CN"/>
        </w:rPr>
      </w:pPr>
      <w:r>
        <w:rPr>
          <w:rFonts w:hint="eastAsia"/>
          <w:sz w:val="24"/>
          <w:szCs w:val="24"/>
          <w:highlight w:val="yellow"/>
          <w:lang w:val="en-US" w:eastAsia="zh-CN"/>
        </w:rPr>
        <w:t>步骤6：</w:t>
      </w:r>
      <w:r>
        <w:rPr>
          <w:rFonts w:hint="eastAsia"/>
          <w:sz w:val="24"/>
          <w:szCs w:val="24"/>
          <w:highlight w:val="none"/>
          <w:lang w:val="en-US" w:eastAsia="zh-CN"/>
        </w:rPr>
        <w:t>学位外语信息填写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20" w:firstLineChars="200"/>
        <w:jc w:val="both"/>
        <w:textAlignment w:val="auto"/>
        <w:rPr>
          <w:rFonts w:hint="default"/>
          <w:sz w:val="24"/>
          <w:szCs w:val="24"/>
          <w:highlight w:val="none"/>
          <w:lang w:val="en-US" w:eastAsia="zh-CN"/>
        </w:rPr>
      </w:pPr>
      <w:r>
        <w:rPr>
          <w:highlight w:val="none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-257175</wp:posOffset>
            </wp:positionH>
            <wp:positionV relativeFrom="paragraph">
              <wp:posOffset>127000</wp:posOffset>
            </wp:positionV>
            <wp:extent cx="6295390" cy="3003550"/>
            <wp:effectExtent l="0" t="0" r="10160" b="6350"/>
            <wp:wrapTopAndBottom/>
            <wp:docPr id="13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5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295390" cy="300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sz w:val="24"/>
          <w:szCs w:val="24"/>
          <w:highlight w:val="none"/>
          <w:lang w:val="en-US" w:eastAsia="zh-CN"/>
        </w:rPr>
        <w:t>选择外语等级证书，填写证书编号和填发日期，并上传证书照片（如需）。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both"/>
        <w:textAlignment w:val="auto"/>
        <w:rPr>
          <w:rFonts w:hint="eastAsia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highlight w:val="yellow"/>
          <w:lang w:val="en-US" w:eastAsia="zh-CN"/>
        </w:rPr>
        <w:t>步骤7：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个人信息核对。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both"/>
        <w:textAlignment w:val="auto"/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请仔细核查个人信息，确保信息无误后，点击下方“信息无误”按钮，即完成个人学位申请操作。</w:t>
      </w:r>
    </w:p>
    <w:p>
      <w:pPr>
        <w:jc w:val="center"/>
      </w:pPr>
      <w:r>
        <w:drawing>
          <wp:inline distT="0" distB="0" distL="114300" distR="114300">
            <wp:extent cx="6104890" cy="2908935"/>
            <wp:effectExtent l="0" t="0" r="10160" b="571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104890" cy="2908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</w:pPr>
    </w:p>
    <w:p>
      <w:pPr>
        <w:jc w:val="center"/>
      </w:pPr>
    </w:p>
    <w:p>
      <w:pPr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   </w:t>
      </w:r>
    </w:p>
    <w:p>
      <w:pPr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</w:t>
      </w:r>
    </w:p>
    <w:p>
      <w:pPr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  </w:t>
      </w:r>
    </w:p>
    <w:p>
      <w:pPr>
        <w:jc w:val="center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     </w:t>
      </w:r>
      <w:r>
        <w:rPr>
          <w:rFonts w:hint="eastAsia"/>
          <w:sz w:val="28"/>
          <w:szCs w:val="28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                            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东北财经大学继续教育学院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                             </w:t>
      </w:r>
    </w:p>
    <w:p>
      <w:pPr>
        <w:rPr>
          <w:rFonts w:hint="default"/>
          <w:lang w:val="en-US" w:eastAsia="zh-CN"/>
        </w:rPr>
      </w:pPr>
    </w:p>
    <w:p>
      <w:pPr>
        <w:rPr>
          <w:rFonts w:hint="default" w:eastAsiaTheme="minorEastAsia"/>
          <w:lang w:val="en-US" w:eastAsia="zh-CN"/>
        </w:rPr>
      </w:pPr>
    </w:p>
    <w:sectPr>
      <w:footerReference r:id="rId3" w:type="default"/>
      <w:pgSz w:w="11906" w:h="16838"/>
      <w:pgMar w:top="1134" w:right="850" w:bottom="850" w:left="1134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2" name="文本框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z+8ZExAgAAYw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s/vGRMQIAAGM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E5ZTZjMTc3MTg1NzlhMzU3MzA3MmFjOTFiZDNjZDkifQ=="/>
  </w:docVars>
  <w:rsids>
    <w:rsidRoot w:val="00000000"/>
    <w:rsid w:val="02690607"/>
    <w:rsid w:val="18046A67"/>
    <w:rsid w:val="216443A1"/>
    <w:rsid w:val="27045B73"/>
    <w:rsid w:val="2DE72086"/>
    <w:rsid w:val="316248C6"/>
    <w:rsid w:val="366A72DF"/>
    <w:rsid w:val="3ECB6D47"/>
    <w:rsid w:val="48E50634"/>
    <w:rsid w:val="51612330"/>
    <w:rsid w:val="5FFB4B3F"/>
    <w:rsid w:val="609D7B1B"/>
    <w:rsid w:val="65E240AB"/>
    <w:rsid w:val="69195B86"/>
    <w:rsid w:val="6FB1071C"/>
    <w:rsid w:val="70F972E4"/>
    <w:rsid w:val="736425A4"/>
    <w:rsid w:val="7AA2063D"/>
    <w:rsid w:val="7E844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6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customXml" Target="../customXml/item1.xml"/><Relationship Id="rId13" Type="http://schemas.openxmlformats.org/officeDocument/2006/relationships/image" Target="media/image9.png"/><Relationship Id="rId12" Type="http://schemas.openxmlformats.org/officeDocument/2006/relationships/image" Target="media/image8.png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391</Words>
  <Characters>445</Characters>
  <Lines>0</Lines>
  <Paragraphs>0</Paragraphs>
  <TotalTime>27</TotalTime>
  <ScaleCrop>false</ScaleCrop>
  <LinksUpToDate>false</LinksUpToDate>
  <CharactersWithSpaces>634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2023-11-01T02:02:00Z</dcterms:created>
  <dc:creator>hp</dc:creator>
  <cp:lastModifiedBy>马丽</cp:lastModifiedBy>
  <dcterms:modified xsi:type="dcterms:W3CDTF">2024-08-29T02:34:04Z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14069541FF5E4CB583700FBF7380C3CA_13</vt:lpwstr>
  </property>
</Properties>
</file>